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AC4" w:rsidRDefault="009E4AC4" w:rsidP="009E4AC4">
      <w:pPr>
        <w:jc w:val="center"/>
        <w:rPr>
          <w:sz w:val="28"/>
        </w:rPr>
      </w:pPr>
      <w:r>
        <w:rPr>
          <w:sz w:val="28"/>
        </w:rPr>
        <w:t xml:space="preserve">2 ТЕХНИКО-ЭКСПЛУАТАЦИОННЫЕ ПОКАЗАТЕЛИ </w:t>
      </w:r>
    </w:p>
    <w:p w:rsidR="009E4AC4" w:rsidRDefault="009E4AC4" w:rsidP="009E4AC4">
      <w:pPr>
        <w:jc w:val="center"/>
        <w:rPr>
          <w:sz w:val="28"/>
        </w:rPr>
      </w:pPr>
      <w:r>
        <w:rPr>
          <w:sz w:val="28"/>
        </w:rPr>
        <w:t>РАБОТЫ ПОД</w:t>
      </w:r>
      <w:r>
        <w:rPr>
          <w:sz w:val="28"/>
        </w:rPr>
        <w:softHyphen/>
        <w:t>ВИЖНОГО СОСТАВА</w:t>
      </w:r>
    </w:p>
    <w:p w:rsidR="009E4AC4" w:rsidRDefault="009E4AC4" w:rsidP="009E4AC4">
      <w:pPr>
        <w:jc w:val="center"/>
      </w:pPr>
    </w:p>
    <w:p w:rsidR="009E4AC4" w:rsidRDefault="009E4AC4" w:rsidP="009E4AC4">
      <w:pPr>
        <w:jc w:val="center"/>
        <w:rPr>
          <w:b/>
          <w:sz w:val="28"/>
        </w:rPr>
      </w:pPr>
    </w:p>
    <w:p w:rsidR="009E4AC4" w:rsidRDefault="009E4AC4" w:rsidP="009E4AC4">
      <w:pPr>
        <w:jc w:val="center"/>
        <w:rPr>
          <w:b/>
          <w:sz w:val="28"/>
        </w:rPr>
      </w:pPr>
      <w:r>
        <w:rPr>
          <w:b/>
          <w:sz w:val="28"/>
        </w:rPr>
        <w:t>2.1 Общие положения</w:t>
      </w:r>
    </w:p>
    <w:p w:rsidR="009E4AC4" w:rsidRDefault="009E4AC4" w:rsidP="009E4AC4">
      <w:pPr>
        <w:jc w:val="center"/>
        <w:rPr>
          <w:b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Увеличение грузооборота автомобильного транспорта и эффективно</w:t>
      </w:r>
      <w:r>
        <w:rPr>
          <w:sz w:val="28"/>
        </w:rPr>
        <w:softHyphen/>
        <w:t>сти его использования требует улучшения уровня технико-эксплуатационных, к</w:t>
      </w:r>
      <w:r>
        <w:rPr>
          <w:sz w:val="28"/>
        </w:rPr>
        <w:t>а</w:t>
      </w:r>
      <w:r>
        <w:rPr>
          <w:sz w:val="28"/>
        </w:rPr>
        <w:t>чественных показателей работы подвижного состава.</w:t>
      </w: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Задачи по данной теме преследуют цель показать пути решения этих  в</w:t>
      </w:r>
      <w:r>
        <w:rPr>
          <w:sz w:val="28"/>
        </w:rPr>
        <w:t>о</w:t>
      </w:r>
      <w:r>
        <w:rPr>
          <w:sz w:val="28"/>
        </w:rPr>
        <w:t>просов, как по отдельным показателям, так и по парку в целом.</w:t>
      </w:r>
    </w:p>
    <w:p w:rsidR="009E4AC4" w:rsidRDefault="009E4AC4" w:rsidP="009E4AC4">
      <w:pPr>
        <w:rPr>
          <w:sz w:val="28"/>
        </w:rPr>
      </w:pPr>
      <w:r>
        <w:rPr>
          <w:sz w:val="28"/>
        </w:rPr>
        <w:t xml:space="preserve"> </w:t>
      </w:r>
    </w:p>
    <w:p w:rsidR="009E4AC4" w:rsidRDefault="009E4AC4" w:rsidP="009E4AC4"/>
    <w:p w:rsidR="009E4AC4" w:rsidRDefault="009E4AC4" w:rsidP="009E4AC4">
      <w:pPr>
        <w:numPr>
          <w:ilvl w:val="1"/>
          <w:numId w:val="1"/>
        </w:numPr>
        <w:jc w:val="center"/>
        <w:rPr>
          <w:b/>
          <w:sz w:val="28"/>
        </w:rPr>
      </w:pPr>
      <w:r>
        <w:rPr>
          <w:b/>
          <w:sz w:val="28"/>
        </w:rPr>
        <w:t>Основные формулы</w:t>
      </w:r>
    </w:p>
    <w:p w:rsidR="009E4AC4" w:rsidRDefault="009E4AC4" w:rsidP="009E4AC4">
      <w:pPr>
        <w:jc w:val="center"/>
        <w:rPr>
          <w:b/>
          <w:sz w:val="28"/>
        </w:rPr>
      </w:pPr>
    </w:p>
    <w:p w:rsidR="009E4AC4" w:rsidRDefault="009E4AC4" w:rsidP="009E4AC4">
      <w:pPr>
        <w:pStyle w:val="4"/>
      </w:pPr>
      <w:r>
        <w:t xml:space="preserve">Техническая скорость                    </w:t>
      </w:r>
    </w:p>
    <w:p w:rsidR="009E4AC4" w:rsidRDefault="009E4AC4" w:rsidP="009E4AC4">
      <w:pPr>
        <w:ind w:firstLine="748"/>
        <w:jc w:val="right"/>
        <w:rPr>
          <w:sz w:val="28"/>
        </w:rPr>
      </w:pPr>
      <w:r>
        <w:rPr>
          <w:sz w:val="28"/>
        </w:rPr>
        <w:t>V</w:t>
      </w:r>
      <w:r>
        <w:rPr>
          <w:sz w:val="28"/>
          <w:vertAlign w:val="subscript"/>
        </w:rPr>
        <w:t>тех</w:t>
      </w:r>
      <w:r>
        <w:rPr>
          <w:sz w:val="28"/>
        </w:rPr>
        <w:t xml:space="preserve"> = L</w:t>
      </w:r>
      <w:r>
        <w:rPr>
          <w:sz w:val="28"/>
          <w:vertAlign w:val="subscript"/>
        </w:rPr>
        <w:t>общ</w:t>
      </w:r>
      <w:r>
        <w:rPr>
          <w:sz w:val="28"/>
        </w:rPr>
        <w:t xml:space="preserve"> / T</w:t>
      </w:r>
      <w:r>
        <w:rPr>
          <w:sz w:val="28"/>
          <w:vertAlign w:val="subscript"/>
        </w:rPr>
        <w:t xml:space="preserve">дв                                 </w:t>
      </w:r>
      <w:r>
        <w:rPr>
          <w:sz w:val="28"/>
        </w:rPr>
        <w:t xml:space="preserve">                         (2.1)</w:t>
      </w:r>
    </w:p>
    <w:p w:rsidR="009E4AC4" w:rsidRDefault="009E4AC4" w:rsidP="009E4AC4">
      <w:pPr>
        <w:ind w:firstLine="748"/>
        <w:jc w:val="right"/>
        <w:rPr>
          <w:sz w:val="28"/>
        </w:rPr>
      </w:pPr>
    </w:p>
    <w:p w:rsidR="009E4AC4" w:rsidRDefault="009E4AC4" w:rsidP="009E4AC4">
      <w:pPr>
        <w:pStyle w:val="4"/>
      </w:pPr>
      <w:r>
        <w:t xml:space="preserve">Эксплуатационная скорость          </w:t>
      </w:r>
    </w:p>
    <w:p w:rsidR="009E4AC4" w:rsidRDefault="009E4AC4" w:rsidP="009E4AC4">
      <w:pPr>
        <w:ind w:firstLine="748"/>
        <w:jc w:val="right"/>
        <w:rPr>
          <w:sz w:val="28"/>
        </w:rPr>
      </w:pPr>
      <w:r>
        <w:rPr>
          <w:sz w:val="28"/>
        </w:rPr>
        <w:t>V</w:t>
      </w:r>
      <w:r>
        <w:rPr>
          <w:sz w:val="28"/>
          <w:vertAlign w:val="subscript"/>
        </w:rPr>
        <w:t>экс</w:t>
      </w:r>
      <w:r>
        <w:rPr>
          <w:sz w:val="28"/>
        </w:rPr>
        <w:t xml:space="preserve"> = L</w:t>
      </w:r>
      <w:r>
        <w:rPr>
          <w:sz w:val="28"/>
          <w:vertAlign w:val="subscript"/>
        </w:rPr>
        <w:t>общ</w:t>
      </w:r>
      <w:r>
        <w:rPr>
          <w:sz w:val="28"/>
        </w:rPr>
        <w:t xml:space="preserve"> / Т</w:t>
      </w:r>
      <w:r>
        <w:rPr>
          <w:sz w:val="28"/>
          <w:vertAlign w:val="subscript"/>
        </w:rPr>
        <w:t xml:space="preserve">н                                                                 </w:t>
      </w:r>
      <w:r>
        <w:rPr>
          <w:sz w:val="28"/>
        </w:rPr>
        <w:t xml:space="preserve">     (2.2)    </w:t>
      </w:r>
    </w:p>
    <w:p w:rsidR="009E4AC4" w:rsidRDefault="009E4AC4" w:rsidP="009E4AC4">
      <w:pPr>
        <w:ind w:firstLine="748"/>
        <w:jc w:val="right"/>
        <w:rPr>
          <w:sz w:val="28"/>
        </w:rPr>
      </w:pPr>
    </w:p>
    <w:p w:rsidR="009E4AC4" w:rsidRDefault="009E4AC4" w:rsidP="009E4AC4">
      <w:pPr>
        <w:pStyle w:val="4"/>
      </w:pPr>
      <w:r>
        <w:t xml:space="preserve">Время  в наряде                            </w:t>
      </w:r>
    </w:p>
    <w:p w:rsidR="009E4AC4" w:rsidRDefault="009E4AC4" w:rsidP="009E4AC4">
      <w:pPr>
        <w:ind w:firstLine="748"/>
        <w:jc w:val="right"/>
        <w:rPr>
          <w:sz w:val="28"/>
          <w:vertAlign w:val="subscript"/>
        </w:rPr>
      </w:pPr>
      <w:r>
        <w:rPr>
          <w:sz w:val="28"/>
        </w:rPr>
        <w:t>Т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Т</w:t>
      </w:r>
      <w:r>
        <w:rPr>
          <w:sz w:val="28"/>
          <w:vertAlign w:val="subscript"/>
        </w:rPr>
        <w:t>дв</w:t>
      </w:r>
      <w:r>
        <w:rPr>
          <w:sz w:val="28"/>
        </w:rPr>
        <w:t xml:space="preserve"> + Т </w:t>
      </w:r>
      <w:r>
        <w:rPr>
          <w:sz w:val="28"/>
          <w:vertAlign w:val="subscript"/>
        </w:rPr>
        <w:t>пр</w:t>
      </w:r>
      <w:r>
        <w:rPr>
          <w:sz w:val="28"/>
        </w:rPr>
        <w:t xml:space="preserve"> + t</w:t>
      </w:r>
      <w:r>
        <w:rPr>
          <w:sz w:val="28"/>
          <w:vertAlign w:val="subscript"/>
        </w:rPr>
        <w:t xml:space="preserve">нул                                                                 </w:t>
      </w:r>
      <w:r>
        <w:rPr>
          <w:sz w:val="28"/>
        </w:rPr>
        <w:t>(2.3)</w:t>
      </w:r>
      <w:r>
        <w:rPr>
          <w:sz w:val="28"/>
          <w:vertAlign w:val="subscript"/>
        </w:rPr>
        <w:t xml:space="preserve">              </w:t>
      </w:r>
    </w:p>
    <w:p w:rsidR="009E4AC4" w:rsidRDefault="009E4AC4" w:rsidP="009E4AC4">
      <w:pPr>
        <w:ind w:firstLine="748"/>
        <w:jc w:val="right"/>
        <w:rPr>
          <w:sz w:val="28"/>
        </w:rPr>
      </w:pPr>
      <w:r>
        <w:rPr>
          <w:sz w:val="28"/>
          <w:vertAlign w:val="subscript"/>
        </w:rPr>
        <w:t xml:space="preserve">  </w:t>
      </w:r>
    </w:p>
    <w:p w:rsidR="009E4AC4" w:rsidRDefault="009E4AC4" w:rsidP="009E4AC4">
      <w:pPr>
        <w:pStyle w:val="4"/>
      </w:pPr>
      <w:r>
        <w:t xml:space="preserve">Время на нулевые пробеги           </w:t>
      </w:r>
    </w:p>
    <w:p w:rsidR="009E4AC4" w:rsidRDefault="009E4AC4" w:rsidP="009E4AC4">
      <w:pPr>
        <w:ind w:firstLine="748"/>
        <w:jc w:val="right"/>
        <w:rPr>
          <w:sz w:val="28"/>
          <w:vertAlign w:val="subscript"/>
        </w:rPr>
      </w:pPr>
      <w:r>
        <w:rPr>
          <w:sz w:val="28"/>
        </w:rPr>
        <w:t>t</w:t>
      </w:r>
      <w:r>
        <w:rPr>
          <w:sz w:val="28"/>
          <w:vertAlign w:val="subscript"/>
        </w:rPr>
        <w:t>нул</w:t>
      </w:r>
      <w:r>
        <w:rPr>
          <w:sz w:val="28"/>
        </w:rPr>
        <w:t xml:space="preserve"> = </w:t>
      </w:r>
      <w:r>
        <w:rPr>
          <w:i/>
          <w:sz w:val="28"/>
        </w:rPr>
        <w:t>l</w:t>
      </w:r>
      <w:r>
        <w:rPr>
          <w:sz w:val="28"/>
          <w:vertAlign w:val="subscript"/>
        </w:rPr>
        <w:t>нул</w:t>
      </w:r>
      <w:r>
        <w:rPr>
          <w:sz w:val="28"/>
        </w:rPr>
        <w:t xml:space="preserve"> / V</w:t>
      </w:r>
      <w:r>
        <w:rPr>
          <w:sz w:val="28"/>
          <w:vertAlign w:val="subscript"/>
        </w:rPr>
        <w:t xml:space="preserve">тех                                                                            </w:t>
      </w:r>
      <w:r>
        <w:rPr>
          <w:sz w:val="28"/>
        </w:rPr>
        <w:t>(2.4)</w:t>
      </w:r>
      <w:r>
        <w:rPr>
          <w:sz w:val="28"/>
          <w:vertAlign w:val="subscript"/>
        </w:rPr>
        <w:t xml:space="preserve">      </w:t>
      </w:r>
    </w:p>
    <w:p w:rsidR="009E4AC4" w:rsidRDefault="009E4AC4" w:rsidP="009E4AC4">
      <w:pPr>
        <w:ind w:firstLine="748"/>
        <w:jc w:val="right"/>
        <w:rPr>
          <w:sz w:val="28"/>
        </w:rPr>
      </w:pPr>
      <w:r>
        <w:rPr>
          <w:sz w:val="28"/>
          <w:vertAlign w:val="subscript"/>
        </w:rPr>
        <w:t xml:space="preserve">      </w:t>
      </w:r>
    </w:p>
    <w:p w:rsidR="009E4AC4" w:rsidRDefault="009E4AC4" w:rsidP="009E4AC4">
      <w:pPr>
        <w:pStyle w:val="4"/>
      </w:pPr>
      <w:r>
        <w:t xml:space="preserve">Время работы на маршруте           </w:t>
      </w:r>
    </w:p>
    <w:p w:rsidR="009E4AC4" w:rsidRDefault="009E4AC4" w:rsidP="009E4AC4">
      <w:pPr>
        <w:ind w:firstLine="748"/>
        <w:jc w:val="right"/>
        <w:rPr>
          <w:sz w:val="28"/>
          <w:vertAlign w:val="subscript"/>
        </w:rPr>
      </w:pPr>
      <w:r>
        <w:rPr>
          <w:sz w:val="28"/>
        </w:rPr>
        <w:t>Т</w:t>
      </w:r>
      <w:r>
        <w:rPr>
          <w:sz w:val="28"/>
          <w:vertAlign w:val="subscript"/>
        </w:rPr>
        <w:t>м</w:t>
      </w:r>
      <w:r>
        <w:rPr>
          <w:sz w:val="28"/>
        </w:rPr>
        <w:t xml:space="preserve"> = Т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- t</w:t>
      </w:r>
      <w:r>
        <w:rPr>
          <w:sz w:val="28"/>
          <w:vertAlign w:val="subscript"/>
        </w:rPr>
        <w:t xml:space="preserve">нул                                                                               </w:t>
      </w:r>
      <w:r>
        <w:rPr>
          <w:sz w:val="28"/>
        </w:rPr>
        <w:t>(2.5)</w:t>
      </w:r>
      <w:r>
        <w:rPr>
          <w:sz w:val="28"/>
          <w:vertAlign w:val="subscript"/>
        </w:rPr>
        <w:t xml:space="preserve">          </w:t>
      </w:r>
    </w:p>
    <w:p w:rsidR="009E4AC4" w:rsidRDefault="009E4AC4" w:rsidP="009E4AC4">
      <w:pPr>
        <w:ind w:firstLine="748"/>
        <w:jc w:val="right"/>
        <w:rPr>
          <w:sz w:val="28"/>
        </w:rPr>
      </w:pPr>
      <w:r>
        <w:rPr>
          <w:sz w:val="28"/>
          <w:vertAlign w:val="subscript"/>
        </w:rPr>
        <w:t xml:space="preserve">      </w:t>
      </w:r>
    </w:p>
    <w:p w:rsidR="009E4AC4" w:rsidRDefault="009E4AC4" w:rsidP="009E4AC4">
      <w:pPr>
        <w:pStyle w:val="4"/>
      </w:pPr>
      <w:r>
        <w:t xml:space="preserve">Время ездки                                  </w:t>
      </w:r>
    </w:p>
    <w:p w:rsidR="009E4AC4" w:rsidRDefault="009E4AC4" w:rsidP="009E4AC4">
      <w:pPr>
        <w:ind w:firstLine="748"/>
        <w:jc w:val="right"/>
        <w:rPr>
          <w:sz w:val="28"/>
        </w:rPr>
      </w:pPr>
      <w:r>
        <w:rPr>
          <w:sz w:val="28"/>
        </w:rPr>
        <w:t xml:space="preserve"> t</w:t>
      </w:r>
      <w:r>
        <w:rPr>
          <w:sz w:val="28"/>
          <w:vertAlign w:val="subscript"/>
        </w:rPr>
        <w:t>е</w:t>
      </w:r>
      <w:r>
        <w:rPr>
          <w:sz w:val="28"/>
        </w:rPr>
        <w:t xml:space="preserve"> = </w:t>
      </w:r>
      <w:r>
        <w:rPr>
          <w:i/>
          <w:sz w:val="28"/>
        </w:rPr>
        <w:t>l</w:t>
      </w:r>
      <w:r>
        <w:rPr>
          <w:sz w:val="28"/>
        </w:rPr>
        <w:t xml:space="preserve"> </w:t>
      </w:r>
      <w:r>
        <w:rPr>
          <w:sz w:val="28"/>
          <w:vertAlign w:val="subscript"/>
        </w:rPr>
        <w:t>ег</w:t>
      </w:r>
      <w:r>
        <w:rPr>
          <w:sz w:val="28"/>
        </w:rPr>
        <w:t xml:space="preserve"> / (β · V</w:t>
      </w:r>
      <w:r>
        <w:rPr>
          <w:sz w:val="28"/>
          <w:vertAlign w:val="subscript"/>
        </w:rPr>
        <w:t>тех</w:t>
      </w:r>
      <w:r>
        <w:rPr>
          <w:sz w:val="28"/>
        </w:rPr>
        <w:t>) + t</w:t>
      </w:r>
      <w:r>
        <w:rPr>
          <w:sz w:val="28"/>
          <w:vertAlign w:val="subscript"/>
        </w:rPr>
        <w:t xml:space="preserve">пр                                                              </w:t>
      </w:r>
      <w:r>
        <w:rPr>
          <w:sz w:val="28"/>
        </w:rPr>
        <w:t>(2.6)</w:t>
      </w:r>
      <w:r>
        <w:rPr>
          <w:sz w:val="28"/>
          <w:vertAlign w:val="subscript"/>
        </w:rPr>
        <w:t xml:space="preserve">                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pStyle w:val="4"/>
      </w:pPr>
      <w:r>
        <w:t xml:space="preserve">Количество ездок                              </w:t>
      </w:r>
    </w:p>
    <w:p w:rsidR="009E4AC4" w:rsidRDefault="009E4AC4" w:rsidP="009E4AC4">
      <w:pPr>
        <w:ind w:firstLine="748"/>
        <w:jc w:val="right"/>
        <w:rPr>
          <w:sz w:val="28"/>
          <w:vertAlign w:val="subscript"/>
        </w:rPr>
      </w:pPr>
      <w:r>
        <w:rPr>
          <w:sz w:val="28"/>
        </w:rPr>
        <w:t xml:space="preserve"> </w:t>
      </w:r>
      <w:r>
        <w:rPr>
          <w:sz w:val="28"/>
          <w:lang w:val="en-US"/>
        </w:rPr>
        <w:t>z</w:t>
      </w:r>
      <w:r>
        <w:rPr>
          <w:sz w:val="28"/>
          <w:vertAlign w:val="subscript"/>
        </w:rPr>
        <w:t>е</w:t>
      </w:r>
      <w:r>
        <w:rPr>
          <w:sz w:val="28"/>
        </w:rPr>
        <w:t xml:space="preserve"> = Т</w:t>
      </w:r>
      <w:r>
        <w:rPr>
          <w:sz w:val="28"/>
          <w:vertAlign w:val="subscript"/>
        </w:rPr>
        <w:t>м</w:t>
      </w:r>
      <w:r>
        <w:rPr>
          <w:sz w:val="28"/>
        </w:rPr>
        <w:t xml:space="preserve"> / t</w:t>
      </w:r>
      <w:r>
        <w:rPr>
          <w:sz w:val="28"/>
          <w:vertAlign w:val="subscript"/>
        </w:rPr>
        <w:t xml:space="preserve">е                                                                                 </w:t>
      </w:r>
      <w:r>
        <w:rPr>
          <w:sz w:val="28"/>
        </w:rPr>
        <w:t>(2.7)</w:t>
      </w:r>
      <w:r>
        <w:rPr>
          <w:sz w:val="28"/>
          <w:vertAlign w:val="subscript"/>
        </w:rPr>
        <w:t xml:space="preserve">            </w:t>
      </w:r>
    </w:p>
    <w:p w:rsidR="009E4AC4" w:rsidRDefault="009E4AC4" w:rsidP="009E4AC4">
      <w:pPr>
        <w:ind w:firstLine="748"/>
        <w:jc w:val="right"/>
        <w:rPr>
          <w:sz w:val="28"/>
        </w:rPr>
      </w:pPr>
      <w:r>
        <w:rPr>
          <w:sz w:val="28"/>
          <w:vertAlign w:val="subscript"/>
        </w:rPr>
        <w:t xml:space="preserve">    </w:t>
      </w:r>
    </w:p>
    <w:p w:rsidR="009E4AC4" w:rsidRDefault="009E4AC4" w:rsidP="009E4AC4">
      <w:pPr>
        <w:pStyle w:val="4"/>
      </w:pPr>
      <w:r>
        <w:t xml:space="preserve">Коэффициент использования пробега за день  </w:t>
      </w:r>
    </w:p>
    <w:p w:rsidR="009E4AC4" w:rsidRDefault="009E4AC4" w:rsidP="009E4AC4">
      <w:pPr>
        <w:ind w:firstLine="748"/>
        <w:jc w:val="right"/>
        <w:rPr>
          <w:sz w:val="28"/>
        </w:rPr>
      </w:pPr>
      <w:r>
        <w:rPr>
          <w:sz w:val="28"/>
        </w:rPr>
        <w:t xml:space="preserve"> β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= L</w:t>
      </w:r>
      <w:r>
        <w:rPr>
          <w:sz w:val="28"/>
          <w:vertAlign w:val="subscript"/>
        </w:rPr>
        <w:t>г</w:t>
      </w:r>
      <w:r>
        <w:rPr>
          <w:sz w:val="28"/>
        </w:rPr>
        <w:t xml:space="preserve"> / L</w:t>
      </w:r>
      <w:r>
        <w:rPr>
          <w:sz w:val="28"/>
          <w:vertAlign w:val="subscript"/>
        </w:rPr>
        <w:t xml:space="preserve">общ                                                                            </w:t>
      </w:r>
      <w:r>
        <w:rPr>
          <w:sz w:val="28"/>
        </w:rPr>
        <w:t>(2.8)</w:t>
      </w:r>
      <w:r>
        <w:rPr>
          <w:sz w:val="28"/>
          <w:vertAlign w:val="subscript"/>
        </w:rPr>
        <w:t xml:space="preserve">                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pStyle w:val="4"/>
      </w:pPr>
      <w:r>
        <w:t xml:space="preserve">Общий пробег                              </w:t>
      </w:r>
    </w:p>
    <w:p w:rsidR="009E4AC4" w:rsidRDefault="009E4AC4" w:rsidP="009E4AC4">
      <w:pPr>
        <w:ind w:firstLine="748"/>
        <w:jc w:val="right"/>
        <w:rPr>
          <w:sz w:val="28"/>
        </w:rPr>
      </w:pPr>
      <w:r>
        <w:rPr>
          <w:sz w:val="28"/>
        </w:rPr>
        <w:t>L</w:t>
      </w:r>
      <w:r>
        <w:rPr>
          <w:sz w:val="28"/>
          <w:vertAlign w:val="subscript"/>
        </w:rPr>
        <w:t>общ</w:t>
      </w:r>
      <w:r>
        <w:rPr>
          <w:sz w:val="28"/>
        </w:rPr>
        <w:t xml:space="preserve"> = L</w:t>
      </w:r>
      <w:r>
        <w:rPr>
          <w:sz w:val="28"/>
          <w:vertAlign w:val="subscript"/>
        </w:rPr>
        <w:t>г</w:t>
      </w:r>
      <w:r>
        <w:rPr>
          <w:sz w:val="28"/>
        </w:rPr>
        <w:t xml:space="preserve"> + L</w:t>
      </w:r>
      <w:r>
        <w:rPr>
          <w:sz w:val="28"/>
          <w:vertAlign w:val="subscript"/>
        </w:rPr>
        <w:t>пор</w:t>
      </w:r>
      <w:r>
        <w:rPr>
          <w:sz w:val="28"/>
        </w:rPr>
        <w:t xml:space="preserve"> + </w:t>
      </w:r>
      <w:r>
        <w:rPr>
          <w:i/>
          <w:sz w:val="28"/>
        </w:rPr>
        <w:t>l</w:t>
      </w:r>
      <w:r>
        <w:rPr>
          <w:sz w:val="28"/>
          <w:vertAlign w:val="subscript"/>
        </w:rPr>
        <w:t xml:space="preserve">нул                                                               </w:t>
      </w:r>
      <w:r>
        <w:rPr>
          <w:sz w:val="28"/>
        </w:rPr>
        <w:t>(2.9)</w:t>
      </w:r>
      <w:r>
        <w:rPr>
          <w:sz w:val="28"/>
          <w:vertAlign w:val="subscript"/>
        </w:rPr>
        <w:t xml:space="preserve">                </w:t>
      </w:r>
    </w:p>
    <w:p w:rsidR="009E4AC4" w:rsidRPr="00805732" w:rsidRDefault="009E4AC4" w:rsidP="009E4AC4">
      <w:pPr>
        <w:pStyle w:val="1"/>
        <w:spacing w:line="360" w:lineRule="auto"/>
        <w:ind w:firstLine="74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Статический коэффициент использования грузоподъемности                          </w:t>
      </w:r>
    </w:p>
    <w:p w:rsidR="009E4AC4" w:rsidRDefault="009E4AC4" w:rsidP="009E4AC4">
      <w:pPr>
        <w:ind w:firstLine="748"/>
        <w:jc w:val="right"/>
        <w:rPr>
          <w:sz w:val="28"/>
        </w:rPr>
      </w:pPr>
      <w:r>
        <w:rPr>
          <w:sz w:val="28"/>
        </w:rPr>
        <w:t xml:space="preserve"> γ</w:t>
      </w:r>
      <w:r>
        <w:rPr>
          <w:sz w:val="28"/>
          <w:vertAlign w:val="subscript"/>
        </w:rPr>
        <w:t>с</w:t>
      </w:r>
      <w:r>
        <w:rPr>
          <w:sz w:val="28"/>
        </w:rPr>
        <w:t xml:space="preserve"> = Q</w:t>
      </w:r>
      <w:r>
        <w:rPr>
          <w:sz w:val="28"/>
          <w:vertAlign w:val="subscript"/>
        </w:rPr>
        <w:t>ф</w:t>
      </w:r>
      <w:r>
        <w:rPr>
          <w:sz w:val="28"/>
        </w:rPr>
        <w:t xml:space="preserve"> / (q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· Z</w:t>
      </w:r>
      <w:r>
        <w:rPr>
          <w:sz w:val="28"/>
          <w:vertAlign w:val="subscript"/>
        </w:rPr>
        <w:t>е</w:t>
      </w:r>
      <w:r>
        <w:rPr>
          <w:sz w:val="28"/>
        </w:rPr>
        <w:t>)                                           (2.10)</w:t>
      </w:r>
    </w:p>
    <w:p w:rsidR="009E4AC4" w:rsidRPr="00805732" w:rsidRDefault="009E4AC4" w:rsidP="009E4AC4">
      <w:pPr>
        <w:pStyle w:val="1"/>
        <w:spacing w:line="360" w:lineRule="auto"/>
        <w:ind w:left="3927" w:hanging="3179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>Динамический коэффициент использования грузоподъемности                                                   γ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д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= Р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ф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/ (L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г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· q)                                              (2.11)</w:t>
      </w:r>
    </w:p>
    <w:p w:rsidR="009E4AC4" w:rsidRDefault="009E4AC4" w:rsidP="009E4AC4">
      <w:pPr>
        <w:pStyle w:val="4"/>
      </w:pPr>
      <w:r>
        <w:t xml:space="preserve">Груженый пробег за день              </w:t>
      </w:r>
    </w:p>
    <w:p w:rsidR="009E4AC4" w:rsidRDefault="009E4AC4" w:rsidP="009E4AC4">
      <w:pPr>
        <w:ind w:firstLine="748"/>
        <w:jc w:val="right"/>
        <w:rPr>
          <w:sz w:val="28"/>
        </w:rPr>
      </w:pPr>
      <w:r>
        <w:rPr>
          <w:sz w:val="28"/>
        </w:rPr>
        <w:t>L</w:t>
      </w:r>
      <w:r>
        <w:rPr>
          <w:sz w:val="28"/>
          <w:vertAlign w:val="subscript"/>
        </w:rPr>
        <w:t>г</w:t>
      </w:r>
      <w:r>
        <w:rPr>
          <w:sz w:val="28"/>
        </w:rPr>
        <w:t xml:space="preserve"> = </w:t>
      </w:r>
      <w:r>
        <w:rPr>
          <w:i/>
          <w:sz w:val="28"/>
        </w:rPr>
        <w:t>l</w:t>
      </w:r>
      <w:r>
        <w:rPr>
          <w:sz w:val="28"/>
          <w:vertAlign w:val="subscript"/>
        </w:rPr>
        <w:t>ег</w:t>
      </w:r>
      <w:r>
        <w:rPr>
          <w:sz w:val="28"/>
        </w:rPr>
        <w:t xml:space="preserve"> · Z</w:t>
      </w:r>
      <w:r>
        <w:rPr>
          <w:sz w:val="28"/>
          <w:vertAlign w:val="subscript"/>
        </w:rPr>
        <w:t xml:space="preserve">е                                                                                 </w:t>
      </w:r>
      <w:r>
        <w:rPr>
          <w:sz w:val="28"/>
        </w:rPr>
        <w:t>(2.12)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pStyle w:val="4"/>
      </w:pPr>
      <w:r>
        <w:t xml:space="preserve">Выработка автомобиля в т   </w:t>
      </w:r>
    </w:p>
    <w:p w:rsidR="009E4AC4" w:rsidRDefault="009E4AC4" w:rsidP="009E4AC4">
      <w:pPr>
        <w:ind w:firstLine="748"/>
        <w:jc w:val="right"/>
        <w:rPr>
          <w:sz w:val="28"/>
        </w:rPr>
      </w:pPr>
      <w:r>
        <w:rPr>
          <w:sz w:val="28"/>
        </w:rPr>
        <w:t>W</w:t>
      </w:r>
      <w:r>
        <w:rPr>
          <w:sz w:val="28"/>
          <w:vertAlign w:val="subscript"/>
        </w:rPr>
        <w:t>т</w:t>
      </w:r>
      <w:r>
        <w:rPr>
          <w:sz w:val="28"/>
        </w:rPr>
        <w:t xml:space="preserve"> = Q</w:t>
      </w:r>
      <w:r>
        <w:rPr>
          <w:sz w:val="28"/>
          <w:vertAlign w:val="subscript"/>
        </w:rPr>
        <w:t>ф</w:t>
      </w:r>
      <w:r>
        <w:rPr>
          <w:sz w:val="28"/>
        </w:rPr>
        <w:t xml:space="preserve"> / t</w:t>
      </w:r>
      <w:r>
        <w:rPr>
          <w:sz w:val="28"/>
          <w:vertAlign w:val="subscript"/>
        </w:rPr>
        <w:t>е</w:t>
      </w:r>
      <w:r>
        <w:rPr>
          <w:sz w:val="28"/>
        </w:rPr>
        <w:t xml:space="preserve"> = q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· V</w:t>
      </w:r>
      <w:r>
        <w:rPr>
          <w:sz w:val="28"/>
          <w:vertAlign w:val="subscript"/>
        </w:rPr>
        <w:t>тех</w:t>
      </w:r>
      <w:r>
        <w:rPr>
          <w:sz w:val="28"/>
        </w:rPr>
        <w:t xml:space="preserve"> · γ</w:t>
      </w:r>
      <w:r>
        <w:rPr>
          <w:sz w:val="28"/>
          <w:vertAlign w:val="subscript"/>
        </w:rPr>
        <w:t>с</w:t>
      </w:r>
      <w:r>
        <w:rPr>
          <w:sz w:val="28"/>
        </w:rPr>
        <w:t xml:space="preserve"> · β</w:t>
      </w:r>
      <w:r>
        <w:rPr>
          <w:sz w:val="28"/>
          <w:vertAlign w:val="subscript"/>
        </w:rPr>
        <w:t>с</w:t>
      </w:r>
      <w:r>
        <w:rPr>
          <w:sz w:val="28"/>
        </w:rPr>
        <w:t xml:space="preserve"> / (</w:t>
      </w:r>
      <w:r>
        <w:rPr>
          <w:i/>
          <w:sz w:val="28"/>
        </w:rPr>
        <w:t>l</w:t>
      </w:r>
      <w:r>
        <w:rPr>
          <w:sz w:val="28"/>
          <w:vertAlign w:val="subscript"/>
        </w:rPr>
        <w:t>ег</w:t>
      </w:r>
      <w:r>
        <w:rPr>
          <w:sz w:val="28"/>
        </w:rPr>
        <w:t xml:space="preserve"> + V</w:t>
      </w:r>
      <w:r>
        <w:rPr>
          <w:sz w:val="28"/>
          <w:vertAlign w:val="subscript"/>
        </w:rPr>
        <w:t>тех</w:t>
      </w:r>
      <w:r>
        <w:rPr>
          <w:sz w:val="28"/>
        </w:rPr>
        <w:t xml:space="preserve"> · β</w:t>
      </w:r>
      <w:r>
        <w:rPr>
          <w:sz w:val="28"/>
          <w:vertAlign w:val="subscript"/>
        </w:rPr>
        <w:t>е</w:t>
      </w:r>
      <w:r>
        <w:rPr>
          <w:sz w:val="28"/>
        </w:rPr>
        <w:t xml:space="preserve"> · t</w:t>
      </w:r>
      <w:r>
        <w:rPr>
          <w:sz w:val="28"/>
          <w:vertAlign w:val="subscript"/>
        </w:rPr>
        <w:t>пр</w:t>
      </w:r>
      <w:r>
        <w:rPr>
          <w:sz w:val="28"/>
        </w:rPr>
        <w:t>)                (2.12)</w:t>
      </w:r>
    </w:p>
    <w:p w:rsidR="009E4AC4" w:rsidRDefault="009E4AC4" w:rsidP="009E4AC4">
      <w:pPr>
        <w:ind w:firstLine="748"/>
        <w:jc w:val="right"/>
        <w:rPr>
          <w:sz w:val="28"/>
        </w:rPr>
      </w:pPr>
    </w:p>
    <w:p w:rsidR="009E4AC4" w:rsidRDefault="009E4AC4" w:rsidP="009E4AC4">
      <w:pPr>
        <w:pStyle w:val="4"/>
      </w:pPr>
      <w:r>
        <w:t xml:space="preserve">Выработка автомобиля в ткм       </w:t>
      </w:r>
    </w:p>
    <w:p w:rsidR="009E4AC4" w:rsidRDefault="009E4AC4" w:rsidP="009E4AC4">
      <w:pPr>
        <w:jc w:val="right"/>
        <w:rPr>
          <w:sz w:val="28"/>
        </w:rPr>
      </w:pPr>
      <w:r>
        <w:rPr>
          <w:sz w:val="28"/>
        </w:rPr>
        <w:t>W</w:t>
      </w:r>
      <w:r>
        <w:rPr>
          <w:sz w:val="28"/>
          <w:vertAlign w:val="subscript"/>
        </w:rPr>
        <w:t>т-км</w:t>
      </w:r>
      <w:r>
        <w:rPr>
          <w:sz w:val="28"/>
        </w:rPr>
        <w:t xml:space="preserve"> = Р</w:t>
      </w:r>
      <w:r>
        <w:rPr>
          <w:sz w:val="28"/>
          <w:vertAlign w:val="subscript"/>
        </w:rPr>
        <w:t>ф</w:t>
      </w:r>
      <w:r>
        <w:rPr>
          <w:sz w:val="28"/>
        </w:rPr>
        <w:t xml:space="preserve"> / t</w:t>
      </w:r>
      <w:r>
        <w:rPr>
          <w:sz w:val="28"/>
          <w:vertAlign w:val="subscript"/>
        </w:rPr>
        <w:t>е</w:t>
      </w:r>
      <w:r>
        <w:rPr>
          <w:sz w:val="28"/>
        </w:rPr>
        <w:t xml:space="preserve"> = Q</w:t>
      </w:r>
      <w:r>
        <w:rPr>
          <w:sz w:val="28"/>
          <w:vertAlign w:val="subscript"/>
        </w:rPr>
        <w:t>ф</w:t>
      </w:r>
      <w:r>
        <w:rPr>
          <w:sz w:val="28"/>
        </w:rPr>
        <w:t xml:space="preserve"> · </w:t>
      </w:r>
      <w:r>
        <w:rPr>
          <w:i/>
          <w:sz w:val="28"/>
        </w:rPr>
        <w:t>l</w:t>
      </w:r>
      <w:r>
        <w:rPr>
          <w:sz w:val="28"/>
          <w:vertAlign w:val="subscript"/>
        </w:rPr>
        <w:t>ег</w:t>
      </w:r>
      <w:r>
        <w:rPr>
          <w:sz w:val="28"/>
        </w:rPr>
        <w:t xml:space="preserve"> / t</w:t>
      </w:r>
      <w:r>
        <w:rPr>
          <w:sz w:val="28"/>
          <w:vertAlign w:val="subscript"/>
        </w:rPr>
        <w:t xml:space="preserve">е                                                           </w:t>
      </w:r>
      <w:r>
        <w:rPr>
          <w:sz w:val="28"/>
        </w:rPr>
        <w:t>(2.13)</w:t>
      </w:r>
    </w:p>
    <w:p w:rsidR="009E4AC4" w:rsidRDefault="009E4AC4" w:rsidP="009E4AC4">
      <w:pPr>
        <w:spacing w:line="360" w:lineRule="auto"/>
        <w:jc w:val="both"/>
        <w:rPr>
          <w:sz w:val="28"/>
        </w:rPr>
      </w:pPr>
    </w:p>
    <w:p w:rsidR="009E4AC4" w:rsidRDefault="009E4AC4" w:rsidP="009E4AC4">
      <w:pPr>
        <w:jc w:val="center"/>
        <w:rPr>
          <w:b/>
          <w:sz w:val="28"/>
        </w:rPr>
      </w:pPr>
    </w:p>
    <w:p w:rsidR="009E4AC4" w:rsidRDefault="009E4AC4" w:rsidP="009E4AC4">
      <w:pPr>
        <w:jc w:val="center"/>
        <w:rPr>
          <w:b/>
          <w:sz w:val="28"/>
        </w:rPr>
      </w:pPr>
      <w:r>
        <w:rPr>
          <w:b/>
          <w:sz w:val="28"/>
        </w:rPr>
        <w:t>2.3 Задачи</w:t>
      </w:r>
    </w:p>
    <w:p w:rsidR="009E4AC4" w:rsidRDefault="009E4AC4" w:rsidP="009E4AC4">
      <w:pPr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2.3.1 Найти общий пробег L</w:t>
      </w:r>
      <w:r>
        <w:rPr>
          <w:sz w:val="28"/>
          <w:vertAlign w:val="subscript"/>
        </w:rPr>
        <w:t>общ</w:t>
      </w:r>
      <w:r>
        <w:rPr>
          <w:sz w:val="28"/>
        </w:rPr>
        <w:t xml:space="preserve"> за день, если автомобиль использовался на кольцевом маршруте, включающем 4 ездки за оборот, выполнил 1 оборот при средней длине ездки с грузом </w:t>
      </w:r>
      <w:smartTag w:uri="urn:schemas-microsoft-com:office:smarttags" w:element="metricconverter">
        <w:smartTagPr>
          <w:attr w:name="ProductID" w:val="45 км"/>
        </w:smartTagPr>
        <w:r>
          <w:rPr>
            <w:sz w:val="28"/>
          </w:rPr>
          <w:t>45 км</w:t>
        </w:r>
      </w:smartTag>
      <w:r>
        <w:rPr>
          <w:sz w:val="28"/>
        </w:rPr>
        <w:t>, при этом порожний пробег на ма</w:t>
      </w:r>
      <w:r>
        <w:rPr>
          <w:sz w:val="28"/>
        </w:rPr>
        <w:t>р</w:t>
      </w:r>
      <w:r>
        <w:rPr>
          <w:sz w:val="28"/>
        </w:rPr>
        <w:t xml:space="preserve">шруте составил </w:t>
      </w:r>
      <w:smartTag w:uri="urn:schemas-microsoft-com:office:smarttags" w:element="metricconverter">
        <w:smartTagPr>
          <w:attr w:name="ProductID" w:val="30 км"/>
        </w:smartTagPr>
        <w:r>
          <w:rPr>
            <w:sz w:val="28"/>
          </w:rPr>
          <w:t>30 км</w:t>
        </w:r>
      </w:smartTag>
      <w:r>
        <w:rPr>
          <w:sz w:val="28"/>
        </w:rPr>
        <w:t xml:space="preserve">,  а нулевой  пробег  составил </w:t>
      </w:r>
      <w:smartTag w:uri="urn:schemas-microsoft-com:office:smarttags" w:element="metricconverter">
        <w:smartTagPr>
          <w:attr w:name="ProductID" w:val="25 км"/>
        </w:smartTagPr>
        <w:r>
          <w:rPr>
            <w:sz w:val="28"/>
          </w:rPr>
          <w:t>25 км</w:t>
        </w:r>
      </w:smartTag>
      <w:r>
        <w:rPr>
          <w:sz w:val="28"/>
        </w:rPr>
        <w:t xml:space="preserve">. 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2.3.2 Общий пробег автомобиля за день L</w:t>
      </w:r>
      <w:r>
        <w:rPr>
          <w:sz w:val="28"/>
          <w:vertAlign w:val="subscript"/>
        </w:rPr>
        <w:t>общ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300 км"/>
        </w:smartTagPr>
        <w:r>
          <w:rPr>
            <w:sz w:val="28"/>
          </w:rPr>
          <w:t>300 км</w:t>
        </w:r>
      </w:smartTag>
      <w:r>
        <w:rPr>
          <w:sz w:val="28"/>
        </w:rPr>
        <w:t>. При этом выпо</w:t>
      </w:r>
      <w:r>
        <w:rPr>
          <w:sz w:val="28"/>
        </w:rPr>
        <w:t>л</w:t>
      </w:r>
      <w:r>
        <w:rPr>
          <w:sz w:val="28"/>
        </w:rPr>
        <w:t>нено 3 оборота на маятниковом маршруте с неполным использованием обра</w:t>
      </w:r>
      <w:r>
        <w:rPr>
          <w:sz w:val="28"/>
        </w:rPr>
        <w:t>т</w:t>
      </w:r>
      <w:r>
        <w:rPr>
          <w:sz w:val="28"/>
        </w:rPr>
        <w:t>ного пробега. Определить порожний пробег l</w:t>
      </w:r>
      <w:r>
        <w:rPr>
          <w:sz w:val="28"/>
          <w:vertAlign w:val="subscript"/>
        </w:rPr>
        <w:t>пор</w:t>
      </w:r>
      <w:r>
        <w:rPr>
          <w:sz w:val="28"/>
        </w:rPr>
        <w:t xml:space="preserve">, совершаемый автомобилем  на  маршруте  за ездку в среднем,  если средняя длина груженой ездки составила </w:t>
      </w:r>
      <w:smartTag w:uri="urn:schemas-microsoft-com:office:smarttags" w:element="metricconverter">
        <w:smartTagPr>
          <w:attr w:name="ProductID" w:val="31 км"/>
        </w:smartTagPr>
        <w:r>
          <w:rPr>
            <w:sz w:val="28"/>
          </w:rPr>
          <w:t>31 км</w:t>
        </w:r>
      </w:smartTag>
      <w:r>
        <w:rPr>
          <w:sz w:val="28"/>
        </w:rPr>
        <w:t xml:space="preserve">, а сумма нулевых пробегов </w:t>
      </w:r>
      <w:smartTag w:uri="urn:schemas-microsoft-com:office:smarttags" w:element="metricconverter">
        <w:smartTagPr>
          <w:attr w:name="ProductID" w:val="-24 км"/>
        </w:smartTagPr>
        <w:r>
          <w:rPr>
            <w:sz w:val="28"/>
          </w:rPr>
          <w:t>-24 км</w:t>
        </w:r>
      </w:smartTag>
      <w:r>
        <w:rPr>
          <w:sz w:val="28"/>
        </w:rPr>
        <w:t xml:space="preserve">. 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2.3.3 Автомобилем за день выполнено L</w:t>
      </w:r>
      <w:r>
        <w:rPr>
          <w:sz w:val="28"/>
          <w:vertAlign w:val="subscript"/>
        </w:rPr>
        <w:t>общ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250 км"/>
        </w:smartTagPr>
        <w:r>
          <w:rPr>
            <w:sz w:val="28"/>
          </w:rPr>
          <w:t>250 км</w:t>
        </w:r>
      </w:smartTag>
      <w:r>
        <w:rPr>
          <w:sz w:val="28"/>
        </w:rPr>
        <w:t xml:space="preserve"> общего пробега. При этом  выполнен 1 полный оборот на маятниковом маршруте с неполным и</w:t>
      </w:r>
      <w:r>
        <w:rPr>
          <w:sz w:val="28"/>
        </w:rPr>
        <w:t>с</w:t>
      </w:r>
      <w:r>
        <w:rPr>
          <w:sz w:val="28"/>
        </w:rPr>
        <w:t xml:space="preserve">пользованием обратного пробега. Порожний пробег на маршруте в среднем  за ездку составил </w:t>
      </w:r>
      <w:smartTag w:uri="urn:schemas-microsoft-com:office:smarttags" w:element="metricconverter">
        <w:smartTagPr>
          <w:attr w:name="ProductID" w:val="5 км"/>
        </w:smartTagPr>
        <w:r>
          <w:rPr>
            <w:sz w:val="28"/>
          </w:rPr>
          <w:t>5 км</w:t>
        </w:r>
      </w:smartTag>
      <w:r>
        <w:rPr>
          <w:sz w:val="28"/>
        </w:rPr>
        <w:t xml:space="preserve">, а первый и второй нулевые пробеги составляют по </w:t>
      </w:r>
      <w:smartTag w:uri="urn:schemas-microsoft-com:office:smarttags" w:element="metricconverter">
        <w:smartTagPr>
          <w:attr w:name="ProductID" w:val="15 км"/>
        </w:smartTagPr>
        <w:r>
          <w:rPr>
            <w:sz w:val="28"/>
          </w:rPr>
          <w:t>15 км</w:t>
        </w:r>
      </w:smartTag>
      <w:r>
        <w:rPr>
          <w:sz w:val="28"/>
        </w:rPr>
        <w:t xml:space="preserve"> каждый. Определить среднюю длину груженой ездки l</w:t>
      </w:r>
      <w:r>
        <w:rPr>
          <w:sz w:val="28"/>
          <w:vertAlign w:val="subscript"/>
        </w:rPr>
        <w:t>гр.ср</w:t>
      </w:r>
      <w:r>
        <w:rPr>
          <w:sz w:val="28"/>
        </w:rPr>
        <w:t xml:space="preserve">. 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2.3.4 Определить количество ездок Zе, которое выполнил автомобиль на маятниковом маршруте с обратным порожним пробегом, если среднее время  движения за оборот составило 0,4 часа, средний простой под погрузкой и ра</w:t>
      </w:r>
      <w:r>
        <w:rPr>
          <w:sz w:val="28"/>
        </w:rPr>
        <w:t>з</w:t>
      </w:r>
      <w:r>
        <w:rPr>
          <w:sz w:val="28"/>
        </w:rPr>
        <w:t xml:space="preserve">грузкой за ездку – 12 мин,  время  на  нулевые  пробеги – 36 мин. Автомобиль выпущен на линию в 9 часов и возвратился в гараж в 18 часов. 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lastRenderedPageBreak/>
        <w:t>2.3.5 Определить количество оборотов Zо,  которое выполнил автом</w:t>
      </w:r>
      <w:r>
        <w:rPr>
          <w:sz w:val="28"/>
        </w:rPr>
        <w:t>о</w:t>
      </w:r>
      <w:r>
        <w:rPr>
          <w:sz w:val="28"/>
        </w:rPr>
        <w:t>биль  на маятниковом маршруте с неполным использованием обратного проб</w:t>
      </w:r>
      <w:r>
        <w:rPr>
          <w:sz w:val="28"/>
        </w:rPr>
        <w:t>е</w:t>
      </w:r>
      <w:r>
        <w:rPr>
          <w:sz w:val="28"/>
        </w:rPr>
        <w:t>га,  если в наряде автомобиль находился 16 часов, на  нулевые пробеги затрач</w:t>
      </w:r>
      <w:r>
        <w:rPr>
          <w:sz w:val="28"/>
        </w:rPr>
        <w:t>е</w:t>
      </w:r>
      <w:r>
        <w:rPr>
          <w:sz w:val="28"/>
        </w:rPr>
        <w:t>но 2,2 часа, 36 мин автомобиль простоял по техническим неисправностям, 0,6 часа простаивал под погрузкой и разгрузкой за  каждую ездку, 9,6 часа автом</w:t>
      </w:r>
      <w:r>
        <w:rPr>
          <w:sz w:val="28"/>
        </w:rPr>
        <w:t>о</w:t>
      </w:r>
      <w:r>
        <w:rPr>
          <w:sz w:val="28"/>
        </w:rPr>
        <w:t>биль использовался в движении на маршруте.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2.3.6 Определить время пребывания автомобиля в наряде Т</w:t>
      </w:r>
      <w:r>
        <w:rPr>
          <w:sz w:val="28"/>
          <w:vertAlign w:val="subscript"/>
        </w:rPr>
        <w:t>н</w:t>
      </w:r>
      <w:r>
        <w:rPr>
          <w:sz w:val="28"/>
        </w:rPr>
        <w:t>, если на н</w:t>
      </w:r>
      <w:r>
        <w:rPr>
          <w:sz w:val="28"/>
        </w:rPr>
        <w:t>у</w:t>
      </w:r>
      <w:r>
        <w:rPr>
          <w:sz w:val="28"/>
        </w:rPr>
        <w:t>левые пробеги затрачено 36 мин, 1,6 часа автомобиль простоял  под погрузкой и разгрузкой, 48 мин - по технической неисправности. Автомобилем выполнено 2 оборота на маршруте, имеющем 3 ездки за оборот, причем на дви-жение за каждую ездку в среднем затрачивалось 1,2 часа.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2.3.7 Определить среднее время движения за ездку для автомобиля, и</w:t>
      </w:r>
      <w:r>
        <w:rPr>
          <w:sz w:val="28"/>
        </w:rPr>
        <w:t>с</w:t>
      </w:r>
      <w:r>
        <w:rPr>
          <w:sz w:val="28"/>
        </w:rPr>
        <w:t>пользуемого в наряде 13,3 часа, если им выполнено 8 ездок на маятниковом  маршруте с неполным использованием обратного пробега. Автомобиль 42 мин простоял по технической  неисправности, 36 мин  в среднем  за  каждый  об</w:t>
      </w:r>
      <w:r>
        <w:rPr>
          <w:sz w:val="28"/>
        </w:rPr>
        <w:t>о</w:t>
      </w:r>
      <w:r>
        <w:rPr>
          <w:sz w:val="28"/>
        </w:rPr>
        <w:t>рот простаивал под погрузкой и разгрузкой. Автомобиль 42 мин совершал пр</w:t>
      </w:r>
      <w:r>
        <w:rPr>
          <w:sz w:val="28"/>
        </w:rPr>
        <w:t>о</w:t>
      </w:r>
      <w:r>
        <w:rPr>
          <w:sz w:val="28"/>
        </w:rPr>
        <w:t xml:space="preserve">бег от АТП и обратно. 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2.3.8 Автомобиль вышел из гаража в 7 ч 40 мин и возвратился с линии  в  16 ч 50 мин. Использовался он на маятниковом маршруте с полным использ</w:t>
      </w:r>
      <w:r>
        <w:rPr>
          <w:sz w:val="28"/>
        </w:rPr>
        <w:t>о</w:t>
      </w:r>
      <w:r>
        <w:rPr>
          <w:sz w:val="28"/>
        </w:rPr>
        <w:t>ванием обратного пробега, на котором выполнено 2 оборота. Среднее время движения за ездку составило 1,1 часа. Определить среднее время простоя под погру</w:t>
      </w:r>
      <w:r>
        <w:rPr>
          <w:sz w:val="28"/>
        </w:rPr>
        <w:t>з</w:t>
      </w:r>
      <w:r>
        <w:rPr>
          <w:sz w:val="28"/>
        </w:rPr>
        <w:t xml:space="preserve">кой и разгрузкой за ездку, если на нулевые пробеги затрачено 34 мин. 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 xml:space="preserve">2.3.9 При работе на маятниковом маршруте с неполным использованием обратного пробега длиной маршрута </w:t>
      </w:r>
      <w:smartTag w:uri="urn:schemas-microsoft-com:office:smarttags" w:element="metricconverter">
        <w:smartTagPr>
          <w:attr w:name="ProductID" w:val="50 км"/>
        </w:smartTagPr>
        <w:r>
          <w:rPr>
            <w:sz w:val="28"/>
          </w:rPr>
          <w:t>50 км</w:t>
        </w:r>
      </w:smartTag>
      <w:r>
        <w:rPr>
          <w:sz w:val="28"/>
        </w:rPr>
        <w:t xml:space="preserve"> автомобиль находился в наряде  14,7 часа. Первый  нулевой пробег равен </w:t>
      </w:r>
      <w:smartTag w:uri="urn:schemas-microsoft-com:office:smarttags" w:element="metricconverter">
        <w:smartTagPr>
          <w:attr w:name="ProductID" w:val="20 км"/>
        </w:smartTagPr>
        <w:r>
          <w:rPr>
            <w:sz w:val="28"/>
          </w:rPr>
          <w:t>20 км</w:t>
        </w:r>
      </w:smartTag>
      <w:r>
        <w:rPr>
          <w:sz w:val="28"/>
        </w:rPr>
        <w:t xml:space="preserve">, второй – </w:t>
      </w:r>
      <w:smartTag w:uri="urn:schemas-microsoft-com:office:smarttags" w:element="metricconverter">
        <w:smartTagPr>
          <w:attr w:name="ProductID" w:val="15 км"/>
        </w:smartTagPr>
        <w:r>
          <w:rPr>
            <w:sz w:val="28"/>
          </w:rPr>
          <w:t>15 км</w:t>
        </w:r>
      </w:smartTag>
      <w:r>
        <w:rPr>
          <w:sz w:val="28"/>
        </w:rPr>
        <w:t>. Время, затрачива</w:t>
      </w:r>
      <w:r>
        <w:rPr>
          <w:sz w:val="28"/>
        </w:rPr>
        <w:t>е</w:t>
      </w:r>
      <w:r>
        <w:rPr>
          <w:sz w:val="28"/>
        </w:rPr>
        <w:t xml:space="preserve">мое на нулевые пробеги равно 1,2 ч. Длина груженой ездки </w:t>
      </w:r>
      <w:smartTag w:uri="urn:schemas-microsoft-com:office:smarttags" w:element="metricconverter">
        <w:smartTagPr>
          <w:attr w:name="ProductID" w:val="35 км"/>
        </w:smartTagPr>
        <w:r>
          <w:rPr>
            <w:sz w:val="28"/>
          </w:rPr>
          <w:t>35 км</w:t>
        </w:r>
      </w:smartTag>
      <w:r>
        <w:rPr>
          <w:sz w:val="28"/>
        </w:rPr>
        <w:t>, время дв</w:t>
      </w:r>
      <w:r>
        <w:rPr>
          <w:sz w:val="28"/>
        </w:rPr>
        <w:t>и</w:t>
      </w:r>
      <w:r>
        <w:rPr>
          <w:sz w:val="28"/>
        </w:rPr>
        <w:t>жения за один оборот в среднем 3,5 ч, время простоя под погрузкой и разгру</w:t>
      </w:r>
      <w:r>
        <w:rPr>
          <w:sz w:val="28"/>
        </w:rPr>
        <w:t>з</w:t>
      </w:r>
      <w:r>
        <w:rPr>
          <w:sz w:val="28"/>
        </w:rPr>
        <w:t>кой за ездку 0,5 часа. Определить коэффициент использования проб</w:t>
      </w:r>
      <w:r>
        <w:rPr>
          <w:sz w:val="28"/>
        </w:rPr>
        <w:t>е</w:t>
      </w:r>
      <w:r>
        <w:rPr>
          <w:sz w:val="28"/>
        </w:rPr>
        <w:t xml:space="preserve">га за день. 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 xml:space="preserve">2.3.10 Автомобиль использовался на маятниковом маршруте с обратным порожним пробегом длиной </w:t>
      </w:r>
      <w:smartTag w:uri="urn:schemas-microsoft-com:office:smarttags" w:element="metricconverter">
        <w:smartTagPr>
          <w:attr w:name="ProductID" w:val="14 км"/>
        </w:smartTagPr>
        <w:r>
          <w:rPr>
            <w:sz w:val="28"/>
          </w:rPr>
          <w:t>14 км</w:t>
        </w:r>
      </w:smartTag>
      <w:r>
        <w:rPr>
          <w:sz w:val="28"/>
        </w:rPr>
        <w:t>. Время в наряде 14 часов, коэффициент и</w:t>
      </w:r>
      <w:r>
        <w:rPr>
          <w:sz w:val="28"/>
        </w:rPr>
        <w:t>с</w:t>
      </w:r>
      <w:r>
        <w:rPr>
          <w:sz w:val="28"/>
        </w:rPr>
        <w:t xml:space="preserve">пользования рабочего времени за день 0,6 часа. Время простоя под погрузкой и разгрузкой за ездку 0,4 часа. Первый нулевой пробег </w:t>
      </w:r>
      <w:smartTag w:uri="urn:schemas-microsoft-com:office:smarttags" w:element="metricconverter">
        <w:smartTagPr>
          <w:attr w:name="ProductID" w:val="10 км"/>
        </w:smartTagPr>
        <w:r>
          <w:rPr>
            <w:sz w:val="28"/>
          </w:rPr>
          <w:t>10 км</w:t>
        </w:r>
      </w:smartTag>
      <w:r>
        <w:rPr>
          <w:sz w:val="28"/>
        </w:rPr>
        <w:t xml:space="preserve">, второй </w:t>
      </w:r>
      <w:smartTag w:uri="urn:schemas-microsoft-com:office:smarttags" w:element="metricconverter">
        <w:smartTagPr>
          <w:attr w:name="ProductID" w:val="-12 км"/>
        </w:smartTagPr>
        <w:r>
          <w:rPr>
            <w:sz w:val="28"/>
          </w:rPr>
          <w:t>-12 км</w:t>
        </w:r>
      </w:smartTag>
      <w:r>
        <w:rPr>
          <w:sz w:val="28"/>
        </w:rPr>
        <w:t>, те</w:t>
      </w:r>
      <w:r>
        <w:rPr>
          <w:sz w:val="28"/>
        </w:rPr>
        <w:t>х</w:t>
      </w:r>
      <w:r>
        <w:rPr>
          <w:sz w:val="28"/>
        </w:rPr>
        <w:t xml:space="preserve">ническая скорость 30 км/час. Определить коэффициент использования пробега за день. </w:t>
      </w:r>
    </w:p>
    <w:p w:rsidR="009E4AC4" w:rsidRDefault="009E4AC4" w:rsidP="009E4AC4">
      <w:pPr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 xml:space="preserve">2.3.11 Автомобиль использовался на кольцевом маршруте с 2 ездками за оборот. Средняя длина груженой ездки </w:t>
      </w:r>
      <w:smartTag w:uri="urn:schemas-microsoft-com:office:smarttags" w:element="metricconverter">
        <w:smartTagPr>
          <w:attr w:name="ProductID" w:val="24 км"/>
        </w:smartTagPr>
        <w:r>
          <w:rPr>
            <w:sz w:val="28"/>
          </w:rPr>
          <w:t>24 км</w:t>
        </w:r>
      </w:smartTag>
      <w:r>
        <w:rPr>
          <w:sz w:val="28"/>
        </w:rPr>
        <w:t xml:space="preserve">. Коэффициент использования пробега на маршруте за последний оборот составил 0,8, а за все остальные </w:t>
      </w:r>
      <w:r>
        <w:rPr>
          <w:sz w:val="28"/>
        </w:rPr>
        <w:lastRenderedPageBreak/>
        <w:t>об</w:t>
      </w:r>
      <w:r>
        <w:rPr>
          <w:sz w:val="28"/>
        </w:rPr>
        <w:t>о</w:t>
      </w:r>
      <w:r>
        <w:rPr>
          <w:sz w:val="28"/>
        </w:rPr>
        <w:t xml:space="preserve">роты 0,6. Первый и второй нулевые пробеги составили по </w:t>
      </w:r>
      <w:smartTag w:uri="urn:schemas-microsoft-com:office:smarttags" w:element="metricconverter">
        <w:smartTagPr>
          <w:attr w:name="ProductID" w:val="15 км"/>
        </w:smartTagPr>
        <w:r>
          <w:rPr>
            <w:sz w:val="28"/>
          </w:rPr>
          <w:t>15 км</w:t>
        </w:r>
      </w:smartTag>
      <w:r>
        <w:rPr>
          <w:sz w:val="28"/>
        </w:rPr>
        <w:t>. Определить коэффициент использования пробега за день, если автомобиль выполнил 8 е</w:t>
      </w:r>
      <w:r>
        <w:rPr>
          <w:sz w:val="28"/>
        </w:rPr>
        <w:t>з</w:t>
      </w:r>
      <w:r>
        <w:rPr>
          <w:sz w:val="28"/>
        </w:rPr>
        <w:t>док.</w:t>
      </w:r>
    </w:p>
    <w:p w:rsidR="009E4AC4" w:rsidRDefault="009E4AC4" w:rsidP="009E4AC4">
      <w:pPr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2.3.12 На  кольцевом маршруте с 3 ездками за оборот автомобиль испол</w:t>
      </w:r>
      <w:r>
        <w:rPr>
          <w:sz w:val="28"/>
        </w:rPr>
        <w:t>ь</w:t>
      </w:r>
      <w:r>
        <w:rPr>
          <w:sz w:val="28"/>
        </w:rPr>
        <w:t>зовался в наряде 7,7 часа, из которых 0,7 часа затрачено на нулевые  пробеги.  Время простоя под погрузкой и разгрузкой за ездку составило 0,5 часа, на дв</w:t>
      </w:r>
      <w:r>
        <w:rPr>
          <w:sz w:val="28"/>
        </w:rPr>
        <w:t>и</w:t>
      </w:r>
      <w:r>
        <w:rPr>
          <w:sz w:val="28"/>
        </w:rPr>
        <w:t xml:space="preserve">жение за 1 оборот в среднем затрачивалось 2 часа. Первый нулевой пробег </w:t>
      </w:r>
      <w:smartTag w:uri="urn:schemas-microsoft-com:office:smarttags" w:element="metricconverter">
        <w:smartTagPr>
          <w:attr w:name="ProductID" w:val="10 км"/>
        </w:smartTagPr>
        <w:r>
          <w:rPr>
            <w:sz w:val="28"/>
          </w:rPr>
          <w:t>10 км</w:t>
        </w:r>
      </w:smartTag>
      <w:r>
        <w:rPr>
          <w:sz w:val="28"/>
        </w:rPr>
        <w:t xml:space="preserve">, второй – </w:t>
      </w:r>
      <w:smartTag w:uri="urn:schemas-microsoft-com:office:smarttags" w:element="metricconverter">
        <w:smartTagPr>
          <w:attr w:name="ProductID" w:val="8 км"/>
        </w:smartTagPr>
        <w:r>
          <w:rPr>
            <w:sz w:val="28"/>
          </w:rPr>
          <w:t>8 км</w:t>
        </w:r>
      </w:smartTag>
      <w:r>
        <w:rPr>
          <w:sz w:val="28"/>
        </w:rPr>
        <w:t xml:space="preserve">. Груженый пробег за первую ездку в обороте </w:t>
      </w:r>
      <w:smartTag w:uri="urn:schemas-microsoft-com:office:smarttags" w:element="metricconverter">
        <w:smartTagPr>
          <w:attr w:name="ProductID" w:val="16 км"/>
        </w:smartTagPr>
        <w:r>
          <w:rPr>
            <w:sz w:val="28"/>
          </w:rPr>
          <w:t>16 км</w:t>
        </w:r>
      </w:smartTag>
      <w:r>
        <w:rPr>
          <w:sz w:val="28"/>
        </w:rPr>
        <w:t xml:space="preserve">, за вторую – </w:t>
      </w:r>
      <w:smartTag w:uri="urn:schemas-microsoft-com:office:smarttags" w:element="metricconverter">
        <w:smartTagPr>
          <w:attr w:name="ProductID" w:val="12 км"/>
        </w:smartTagPr>
        <w:r>
          <w:rPr>
            <w:sz w:val="28"/>
          </w:rPr>
          <w:t>12 км</w:t>
        </w:r>
      </w:smartTag>
      <w:r>
        <w:rPr>
          <w:sz w:val="28"/>
        </w:rPr>
        <w:t xml:space="preserve">, за третью – </w:t>
      </w:r>
      <w:smartTag w:uri="urn:schemas-microsoft-com:office:smarttags" w:element="metricconverter">
        <w:smartTagPr>
          <w:attr w:name="ProductID" w:val="10 км"/>
        </w:smartTagPr>
        <w:r>
          <w:rPr>
            <w:sz w:val="28"/>
          </w:rPr>
          <w:t>10 км</w:t>
        </w:r>
      </w:smartTag>
      <w:r>
        <w:rPr>
          <w:sz w:val="28"/>
        </w:rPr>
        <w:t>. Коэффициент  использования пробега за ездку соо</w:t>
      </w:r>
      <w:r>
        <w:rPr>
          <w:sz w:val="28"/>
        </w:rPr>
        <w:t>т</w:t>
      </w:r>
      <w:r>
        <w:rPr>
          <w:sz w:val="28"/>
        </w:rPr>
        <w:t>ветственно равны 0,8;  0,6; 0,5. Определить коэффициент использования проб</w:t>
      </w:r>
      <w:r>
        <w:rPr>
          <w:sz w:val="28"/>
        </w:rPr>
        <w:t>е</w:t>
      </w:r>
      <w:r>
        <w:rPr>
          <w:sz w:val="28"/>
        </w:rPr>
        <w:t>га за день.</w:t>
      </w:r>
    </w:p>
    <w:p w:rsidR="009E4AC4" w:rsidRDefault="009E4AC4" w:rsidP="009E4AC4">
      <w:pPr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 xml:space="preserve">2.3.13 Автомобиль выпущен на маятниковый маршрут длиной </w:t>
      </w:r>
      <w:smartTag w:uri="urn:schemas-microsoft-com:office:smarttags" w:element="metricconverter">
        <w:smartTagPr>
          <w:attr w:name="ProductID" w:val="30 км"/>
        </w:smartTagPr>
        <w:r>
          <w:rPr>
            <w:sz w:val="28"/>
          </w:rPr>
          <w:t>30 км</w:t>
        </w:r>
      </w:smartTag>
      <w:r>
        <w:rPr>
          <w:sz w:val="28"/>
        </w:rPr>
        <w:t xml:space="preserve"> с неполным использованием обратного пробега. Коэффициент использования пробега за первый оборот 1,0, а за все остальные – 0,75. Первый нулевой  пр</w:t>
      </w:r>
      <w:r>
        <w:rPr>
          <w:sz w:val="28"/>
        </w:rPr>
        <w:t>о</w:t>
      </w:r>
      <w:r>
        <w:rPr>
          <w:sz w:val="28"/>
        </w:rPr>
        <w:t xml:space="preserve">бег </w:t>
      </w:r>
      <w:smartTag w:uri="urn:schemas-microsoft-com:office:smarttags" w:element="metricconverter">
        <w:smartTagPr>
          <w:attr w:name="ProductID" w:val="12 км"/>
        </w:smartTagPr>
        <w:r>
          <w:rPr>
            <w:sz w:val="28"/>
          </w:rPr>
          <w:t>12 км</w:t>
        </w:r>
      </w:smartTag>
      <w:r>
        <w:rPr>
          <w:sz w:val="28"/>
        </w:rPr>
        <w:t xml:space="preserve">,  второй – </w:t>
      </w:r>
      <w:smartTag w:uri="urn:schemas-microsoft-com:office:smarttags" w:element="metricconverter">
        <w:smartTagPr>
          <w:attr w:name="ProductID" w:val="18 км"/>
        </w:smartTagPr>
        <w:r>
          <w:rPr>
            <w:sz w:val="28"/>
          </w:rPr>
          <w:t>18 км</w:t>
        </w:r>
      </w:smartTag>
      <w:r>
        <w:rPr>
          <w:sz w:val="28"/>
        </w:rPr>
        <w:t xml:space="preserve">. Общий пробег автомобиля за день </w:t>
      </w:r>
      <w:smartTag w:uri="urn:schemas-microsoft-com:office:smarttags" w:element="metricconverter">
        <w:smartTagPr>
          <w:attr w:name="ProductID" w:val="315 км"/>
        </w:smartTagPr>
        <w:r>
          <w:rPr>
            <w:sz w:val="28"/>
          </w:rPr>
          <w:t>315 км</w:t>
        </w:r>
      </w:smartTag>
      <w:r>
        <w:rPr>
          <w:sz w:val="28"/>
        </w:rPr>
        <w:t>. За ездку в среднем перевозилось 4 т груза. За день выполнен грузооборот Р = 840 т-км. Опр</w:t>
      </w:r>
      <w:r>
        <w:rPr>
          <w:sz w:val="28"/>
        </w:rPr>
        <w:t>е</w:t>
      </w:r>
      <w:r>
        <w:rPr>
          <w:sz w:val="28"/>
        </w:rPr>
        <w:t>делить среднее расстояние перевозки одной тонны груза.</w:t>
      </w:r>
    </w:p>
    <w:p w:rsidR="009E4AC4" w:rsidRDefault="009E4AC4" w:rsidP="009E4AC4">
      <w:pPr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2.3.14 За 13 ч времени в наряде на кольцевом маршруте автомобилем в</w:t>
      </w:r>
      <w:r>
        <w:rPr>
          <w:sz w:val="28"/>
        </w:rPr>
        <w:t>ы</w:t>
      </w:r>
      <w:r>
        <w:rPr>
          <w:sz w:val="28"/>
        </w:rPr>
        <w:t xml:space="preserve">полнено 1000 т-км. Общий пробег при этом составил </w:t>
      </w:r>
      <w:smartTag w:uri="urn:schemas-microsoft-com:office:smarttags" w:element="metricconverter">
        <w:smartTagPr>
          <w:attr w:name="ProductID" w:val="270 км"/>
        </w:smartTagPr>
        <w:r>
          <w:rPr>
            <w:sz w:val="28"/>
          </w:rPr>
          <w:t>270 км</w:t>
        </w:r>
      </w:smartTag>
      <w:r>
        <w:rPr>
          <w:sz w:val="28"/>
        </w:rPr>
        <w:t>, коэффициент н</w:t>
      </w:r>
      <w:r>
        <w:rPr>
          <w:sz w:val="28"/>
        </w:rPr>
        <w:t>у</w:t>
      </w:r>
      <w:r>
        <w:rPr>
          <w:sz w:val="28"/>
        </w:rPr>
        <w:t>левых пробегов 0,1, коэффициент использования пробега на маршруте 0,8,  к</w:t>
      </w:r>
      <w:r>
        <w:rPr>
          <w:sz w:val="28"/>
        </w:rPr>
        <w:t>о</w:t>
      </w:r>
      <w:r>
        <w:rPr>
          <w:sz w:val="28"/>
        </w:rPr>
        <w:t>эффициент использования рабочего времени за день 0,7. Время простоя под п</w:t>
      </w:r>
      <w:r>
        <w:rPr>
          <w:sz w:val="28"/>
        </w:rPr>
        <w:t>о</w:t>
      </w:r>
      <w:r>
        <w:rPr>
          <w:sz w:val="28"/>
        </w:rPr>
        <w:t>грузкой и разгрузкой за ездку 0,5 ч. За ездку в среднем перевозилось 5 тонн груза. Определить среднее расстояние перевозки одной тонны груза.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pStyle w:val="2"/>
      </w:pPr>
      <w:r>
        <w:t>2.3.15 Автомобилем выполнено 4 оборота на кольцевом маршруте с дв</w:t>
      </w:r>
      <w:r>
        <w:t>у</w:t>
      </w:r>
      <w:r>
        <w:t xml:space="preserve">мя ездками за оборот. Средняя длина груженой ездки </w:t>
      </w:r>
      <w:smartTag w:uri="urn:schemas-microsoft-com:office:smarttags" w:element="metricconverter">
        <w:smartTagPr>
          <w:attr w:name="ProductID" w:val="15 км"/>
        </w:smartTagPr>
        <w:r>
          <w:t>15 км</w:t>
        </w:r>
      </w:smartTag>
      <w:r>
        <w:t>, коэффициент и</w:t>
      </w:r>
      <w:r>
        <w:t>с</w:t>
      </w:r>
      <w:r>
        <w:t xml:space="preserve">пользования пробега на маршруте 0,6, нулевые пробеги составили </w:t>
      </w:r>
      <w:smartTag w:uri="urn:schemas-microsoft-com:office:smarttags" w:element="metricconverter">
        <w:smartTagPr>
          <w:attr w:name="ProductID" w:val="12 км"/>
        </w:smartTagPr>
        <w:r>
          <w:t>12 км</w:t>
        </w:r>
      </w:smartTag>
      <w:r>
        <w:t>,  время движения за оборот в среднем составило 1,8 часа, время простоя под погрузкой и разгрузкой за ездку 0,5 часа, время затраченное на нулевые пробеги 0,4 часа. Определить эксплуатационную скорость, если автомобиль 30 мин простоял на линии по техническим причинам.</w:t>
      </w:r>
    </w:p>
    <w:p w:rsidR="009E4AC4" w:rsidRDefault="009E4AC4" w:rsidP="009E4AC4">
      <w:pPr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2.3.16 Комплексная бригада в составе 15 автомобилей-самосвалов МАЗ-503Б при q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7 т осуществляет перевозку щебня на строительство автомобил</w:t>
      </w:r>
      <w:r>
        <w:rPr>
          <w:sz w:val="28"/>
        </w:rPr>
        <w:t>ь</w:t>
      </w:r>
      <w:r>
        <w:rPr>
          <w:sz w:val="28"/>
        </w:rPr>
        <w:t xml:space="preserve">ной дороги. Средняя длина груженой ездки </w:t>
      </w:r>
      <w:smartTag w:uri="urn:schemas-microsoft-com:office:smarttags" w:element="metricconverter">
        <w:smartTagPr>
          <w:attr w:name="ProductID" w:val="8 км"/>
        </w:smartTagPr>
        <w:r>
          <w:rPr>
            <w:sz w:val="28"/>
          </w:rPr>
          <w:t>8 км</w:t>
        </w:r>
      </w:smartTag>
      <w:r>
        <w:rPr>
          <w:sz w:val="28"/>
        </w:rPr>
        <w:t>, техническая скорость 32 км/час, время простоя под погрузкой и разгрузкой за ездку 6 мин. Время пр</w:t>
      </w:r>
      <w:r>
        <w:rPr>
          <w:sz w:val="28"/>
        </w:rPr>
        <w:t>е</w:t>
      </w:r>
      <w:r>
        <w:rPr>
          <w:sz w:val="28"/>
        </w:rPr>
        <w:t>бывания в наряде 13,35 часа, коэффициент использования грузоподъемности равен 1, коэффициент использования пробега за ездку – 0,5.</w:t>
      </w:r>
    </w:p>
    <w:p w:rsidR="009E4AC4" w:rsidRDefault="009E4AC4" w:rsidP="009E4AC4">
      <w:pPr>
        <w:ind w:firstLine="748"/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2.3.17 Определить производительность W</w:t>
      </w:r>
      <w:r>
        <w:rPr>
          <w:sz w:val="28"/>
          <w:vertAlign w:val="subscript"/>
        </w:rPr>
        <w:t>т</w:t>
      </w:r>
      <w:r>
        <w:rPr>
          <w:sz w:val="28"/>
        </w:rPr>
        <w:t xml:space="preserve"> и W</w:t>
      </w:r>
      <w:r>
        <w:rPr>
          <w:sz w:val="28"/>
          <w:vertAlign w:val="subscript"/>
        </w:rPr>
        <w:t>т-км</w:t>
      </w:r>
      <w:r>
        <w:rPr>
          <w:sz w:val="28"/>
        </w:rPr>
        <w:t xml:space="preserve"> 10 автопоездов в с</w:t>
      </w:r>
      <w:r>
        <w:rPr>
          <w:sz w:val="28"/>
        </w:rPr>
        <w:t>о</w:t>
      </w:r>
      <w:r>
        <w:rPr>
          <w:sz w:val="28"/>
        </w:rPr>
        <w:t>ставе автомобилей-тягачей КамАЗ с прицепами ГКБ-8350 общей грузоподъе</w:t>
      </w:r>
      <w:r>
        <w:rPr>
          <w:sz w:val="28"/>
        </w:rPr>
        <w:t>м</w:t>
      </w:r>
      <w:r>
        <w:rPr>
          <w:sz w:val="28"/>
        </w:rPr>
        <w:t xml:space="preserve">ностью 16 тонн за месяц (30 дней). Условия перевозок: время </w:t>
      </w:r>
      <w:r>
        <w:rPr>
          <w:sz w:val="28"/>
        </w:rPr>
        <w:lastRenderedPageBreak/>
        <w:t>работы на ма</w:t>
      </w:r>
      <w:r>
        <w:rPr>
          <w:sz w:val="28"/>
        </w:rPr>
        <w:t>р</w:t>
      </w:r>
      <w:r>
        <w:rPr>
          <w:sz w:val="28"/>
        </w:rPr>
        <w:t xml:space="preserve">шруте 14 ч, средняя длина груженой ездки </w:t>
      </w:r>
      <w:smartTag w:uri="urn:schemas-microsoft-com:office:smarttags" w:element="metricconverter">
        <w:smartTagPr>
          <w:attr w:name="ProductID" w:val="60 км"/>
        </w:smartTagPr>
        <w:r>
          <w:rPr>
            <w:sz w:val="28"/>
          </w:rPr>
          <w:t>60 км</w:t>
        </w:r>
      </w:smartTag>
      <w:r>
        <w:rPr>
          <w:sz w:val="28"/>
        </w:rPr>
        <w:t>, техническая скорость36 км/час, время простоя под погрузкой и разгрузкой за ездку 1,5часа, коэффиц</w:t>
      </w:r>
      <w:r>
        <w:rPr>
          <w:sz w:val="28"/>
        </w:rPr>
        <w:t>и</w:t>
      </w:r>
      <w:r>
        <w:rPr>
          <w:sz w:val="28"/>
        </w:rPr>
        <w:t>ент использования грузоподъемности 0,8, коэффициент использования пробега за ездку 0,83, коэффициент выпуска 0,75.</w:t>
      </w:r>
    </w:p>
    <w:p w:rsidR="009E4AC4" w:rsidRDefault="009E4AC4" w:rsidP="009E4AC4">
      <w:pPr>
        <w:jc w:val="both"/>
        <w:rPr>
          <w:sz w:val="28"/>
        </w:rPr>
      </w:pPr>
    </w:p>
    <w:p w:rsidR="009E4AC4" w:rsidRDefault="009E4AC4" w:rsidP="009E4AC4">
      <w:pPr>
        <w:ind w:firstLine="748"/>
        <w:jc w:val="both"/>
        <w:rPr>
          <w:sz w:val="28"/>
        </w:rPr>
      </w:pPr>
      <w:r>
        <w:rPr>
          <w:sz w:val="28"/>
        </w:rPr>
        <w:t>2.3.18 Производительность автомобиля ЗиЛ-133Г1 при перевозке жел</w:t>
      </w:r>
      <w:r>
        <w:rPr>
          <w:sz w:val="28"/>
        </w:rPr>
        <w:t>е</w:t>
      </w:r>
      <w:r>
        <w:rPr>
          <w:sz w:val="28"/>
        </w:rPr>
        <w:t>зобетонных изделий составляет W</w:t>
      </w:r>
      <w:r>
        <w:rPr>
          <w:sz w:val="28"/>
          <w:vertAlign w:val="subscript"/>
        </w:rPr>
        <w:t>т-км</w:t>
      </w:r>
      <w:r>
        <w:rPr>
          <w:sz w:val="28"/>
        </w:rPr>
        <w:t xml:space="preserve"> = 1024 т-км. Грузоподъемность автом</w:t>
      </w:r>
      <w:r>
        <w:rPr>
          <w:sz w:val="28"/>
        </w:rPr>
        <w:t>о</w:t>
      </w:r>
      <w:r>
        <w:rPr>
          <w:sz w:val="28"/>
        </w:rPr>
        <w:t>биля 8тонн, техническая скорость 28 км/час, коэффициент использования  гр</w:t>
      </w:r>
      <w:r>
        <w:rPr>
          <w:sz w:val="28"/>
        </w:rPr>
        <w:t>у</w:t>
      </w:r>
      <w:r>
        <w:rPr>
          <w:sz w:val="28"/>
        </w:rPr>
        <w:t xml:space="preserve">зоподъемности 1,  коэффициент использования пробега за ездку 0,5, средняя длина груженой ездки </w:t>
      </w:r>
      <w:smartTag w:uri="urn:schemas-microsoft-com:office:smarttags" w:element="metricconverter">
        <w:smartTagPr>
          <w:attr w:name="ProductID" w:val="42 км"/>
        </w:smartTagPr>
        <w:r>
          <w:rPr>
            <w:sz w:val="28"/>
          </w:rPr>
          <w:t>42 км</w:t>
        </w:r>
      </w:smartTag>
      <w:r>
        <w:rPr>
          <w:sz w:val="28"/>
        </w:rPr>
        <w:t xml:space="preserve">, нулевые пробеги составили </w:t>
      </w:r>
      <w:smartTag w:uri="urn:schemas-microsoft-com:office:smarttags" w:element="metricconverter">
        <w:smartTagPr>
          <w:attr w:name="ProductID" w:val="21 км"/>
        </w:smartTagPr>
        <w:r>
          <w:rPr>
            <w:sz w:val="28"/>
          </w:rPr>
          <w:t>21 км</w:t>
        </w:r>
      </w:smartTag>
      <w:r>
        <w:rPr>
          <w:sz w:val="28"/>
        </w:rPr>
        <w:t>. Рассчитать время в наряде Т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и определить суточный объем перевозки Q и транспортную работу за сутки Р автомобиля.</w:t>
      </w:r>
    </w:p>
    <w:p w:rsidR="009E4AC4" w:rsidRDefault="009E4AC4" w:rsidP="009E4AC4">
      <w:pPr>
        <w:jc w:val="both"/>
        <w:rPr>
          <w:sz w:val="28"/>
        </w:rPr>
      </w:pPr>
    </w:p>
    <w:p w:rsidR="00CD1661" w:rsidRDefault="00CD1661">
      <w:bookmarkStart w:id="0" w:name="_GoBack"/>
      <w:bookmarkEnd w:id="0"/>
    </w:p>
    <w:sectPr w:rsidR="00CD1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01CC7"/>
    <w:multiLevelType w:val="multilevel"/>
    <w:tmpl w:val="4E4A050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BC6"/>
    <w:rsid w:val="00030BC6"/>
    <w:rsid w:val="009E4AC4"/>
    <w:rsid w:val="00CD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31E57E-7A96-495B-9E27-41A86C0D8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E4AC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9E4AC4"/>
    <w:pPr>
      <w:keepNext/>
      <w:spacing w:line="360" w:lineRule="auto"/>
      <w:ind w:firstLine="748"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4AC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9E4AC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9E4AC4"/>
    <w:pPr>
      <w:ind w:firstLine="748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9E4AC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1448</Words>
  <Characters>8259</Characters>
  <Application>Microsoft Office Word</Application>
  <DocSecurity>0</DocSecurity>
  <Lines>68</Lines>
  <Paragraphs>19</Paragraphs>
  <ScaleCrop>false</ScaleCrop>
  <Company/>
  <LinksUpToDate>false</LinksUpToDate>
  <CharactersWithSpaces>9688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2021-09-21T03:19:00Z</dcterms:created>
  <dcterms:modified xsi:type="dcterms:W3CDTF">2021-09-21T03:19:00Z</dcterms:modified>
</cp:coreProperties>
</file>